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4178" w:rsidRDefault="00A17A91">
      <w:pPr>
        <w:jc w:val="center"/>
        <w:rPr>
          <w:rFonts w:ascii="標楷體" w:eastAsia="標楷體" w:hAnsi="標楷體" w:cs="標楷體"/>
          <w:sz w:val="32"/>
          <w:szCs w:val="32"/>
        </w:rPr>
      </w:pPr>
      <w:bookmarkStart w:id="0" w:name="_heading=h.22u4c9vhaypo" w:colFirst="0" w:colLast="0"/>
      <w:bookmarkStart w:id="1" w:name="_GoBack"/>
      <w:bookmarkEnd w:id="0"/>
      <w:bookmarkEnd w:id="1"/>
      <w:r>
        <w:rPr>
          <w:rFonts w:ascii="標楷體" w:eastAsia="標楷體" w:hAnsi="標楷體" w:cs="標楷體"/>
          <w:sz w:val="32"/>
          <w:szCs w:val="32"/>
        </w:rPr>
        <w:t>桃園市政府教育局</w:t>
      </w:r>
      <w:r>
        <w:rPr>
          <w:rFonts w:ascii="標楷體" w:eastAsia="標楷體" w:hAnsi="標楷體" w:cs="標楷體"/>
          <w:sz w:val="32"/>
          <w:szCs w:val="32"/>
        </w:rPr>
        <w:t>114</w:t>
      </w:r>
      <w:r>
        <w:rPr>
          <w:rFonts w:ascii="標楷體" w:eastAsia="標楷體" w:hAnsi="標楷體" w:cs="標楷體"/>
          <w:sz w:val="32"/>
          <w:szCs w:val="32"/>
        </w:rPr>
        <w:t>學年度國際教育中心夥伴學校</w:t>
      </w:r>
    </w:p>
    <w:p w:rsidR="00574178" w:rsidRDefault="00A17A91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「台灣特色茶與印度馬薩拉茶的跨文化雙語對話」研習實施計畫</w:t>
      </w:r>
    </w:p>
    <w:p w:rsidR="00574178" w:rsidRDefault="00574178">
      <w:pPr>
        <w:jc w:val="center"/>
        <w:rPr>
          <w:rFonts w:ascii="標楷體" w:eastAsia="標楷體" w:hAnsi="標楷體" w:cs="標楷體"/>
          <w:sz w:val="32"/>
          <w:szCs w:val="32"/>
        </w:rPr>
      </w:pP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</w:t>
      </w:r>
      <w:r>
        <w:rPr>
          <w:rFonts w:ascii="標楷體" w:eastAsia="標楷體" w:hAnsi="標楷體" w:cs="標楷體"/>
          <w:color w:val="000000"/>
        </w:rPr>
        <w:t>114</w:t>
      </w:r>
      <w:r>
        <w:rPr>
          <w:rFonts w:ascii="標楷體" w:eastAsia="標楷體" w:hAnsi="標楷體" w:cs="標楷體"/>
          <w:color w:val="000000"/>
        </w:rPr>
        <w:t>學年度補助實施國際教育總體工作計畫。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:rsidR="00574178" w:rsidRDefault="00A17A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:rsidR="00574178" w:rsidRDefault="00A17A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:rsidR="00574178" w:rsidRDefault="00A17A9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主辦單位：桃園市政府教育局。</w:t>
      </w:r>
    </w:p>
    <w:p w:rsidR="00574178" w:rsidRDefault="00A17A9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辦理日期：</w:t>
      </w:r>
      <w:r>
        <w:rPr>
          <w:rFonts w:ascii="標楷體" w:eastAsia="標楷體" w:hAnsi="標楷體" w:cs="標楷體"/>
          <w:color w:val="000000"/>
        </w:rPr>
        <w:t>115</w:t>
      </w:r>
      <w:r>
        <w:rPr>
          <w:rFonts w:ascii="標楷體" w:eastAsia="標楷體" w:hAnsi="標楷體" w:cs="標楷體"/>
          <w:color w:val="000000"/>
        </w:rPr>
        <w:t>年</w:t>
      </w:r>
      <w:r>
        <w:rPr>
          <w:rFonts w:ascii="標楷體" w:eastAsia="標楷體" w:hAnsi="標楷體" w:cs="標楷體"/>
          <w:color w:val="000000"/>
        </w:rPr>
        <w:t>5</w:t>
      </w:r>
      <w:r>
        <w:rPr>
          <w:rFonts w:ascii="標楷體" w:eastAsia="標楷體" w:hAnsi="標楷體" w:cs="標楷體"/>
          <w:color w:val="000000"/>
        </w:rPr>
        <w:t>月</w:t>
      </w:r>
      <w:r>
        <w:rPr>
          <w:rFonts w:ascii="標楷體" w:eastAsia="標楷體" w:hAnsi="標楷體" w:cs="標楷體"/>
          <w:color w:val="000000"/>
        </w:rPr>
        <w:t>13</w:t>
      </w:r>
      <w:r>
        <w:rPr>
          <w:rFonts w:ascii="標楷體" w:eastAsia="標楷體" w:hAnsi="標楷體" w:cs="標楷體"/>
          <w:color w:val="000000"/>
        </w:rPr>
        <w:t>日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星期三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辦理地點：桃園市立觀音高級中等學校高</w:t>
      </w:r>
      <w:proofErr w:type="gramStart"/>
      <w:r>
        <w:rPr>
          <w:rFonts w:ascii="標楷體" w:eastAsia="標楷體" w:hAnsi="標楷體" w:cs="標楷體"/>
          <w:color w:val="000000"/>
        </w:rPr>
        <w:t>中部一</w:t>
      </w:r>
      <w:proofErr w:type="gramEnd"/>
      <w:r>
        <w:rPr>
          <w:rFonts w:ascii="標楷體" w:eastAsia="標楷體" w:hAnsi="標楷體" w:cs="標楷體"/>
          <w:color w:val="000000"/>
        </w:rPr>
        <w:t>樓分組教室</w:t>
      </w:r>
      <w:r>
        <w:rPr>
          <w:rFonts w:ascii="標楷體" w:eastAsia="標楷體" w:hAnsi="標楷體" w:cs="標楷體"/>
          <w:color w:val="000000"/>
        </w:rPr>
        <w:t xml:space="preserve"> (</w:t>
      </w:r>
      <w:r>
        <w:rPr>
          <w:rFonts w:ascii="標楷體" w:eastAsia="標楷體" w:hAnsi="標楷體" w:cs="標楷體"/>
          <w:color w:val="000000"/>
        </w:rPr>
        <w:t>桃園市觀音區中山路</w:t>
      </w:r>
      <w:r>
        <w:rPr>
          <w:rFonts w:ascii="標楷體" w:eastAsia="標楷體" w:hAnsi="標楷體" w:cs="標楷體"/>
          <w:color w:val="000000"/>
        </w:rPr>
        <w:t>2</w:t>
      </w:r>
      <w:r>
        <w:rPr>
          <w:rFonts w:ascii="標楷體" w:eastAsia="標楷體" w:hAnsi="標楷體" w:cs="標楷體"/>
          <w:color w:val="000000"/>
        </w:rPr>
        <w:t>段</w:t>
      </w:r>
      <w:r>
        <w:rPr>
          <w:rFonts w:ascii="標楷體" w:eastAsia="標楷體" w:hAnsi="標楷體" w:cs="標楷體"/>
          <w:color w:val="000000"/>
        </w:rPr>
        <w:t>519</w:t>
      </w:r>
      <w:r>
        <w:rPr>
          <w:rFonts w:ascii="標楷體" w:eastAsia="標楷體" w:hAnsi="標楷體" w:cs="標楷體"/>
          <w:color w:val="000000"/>
        </w:rPr>
        <w:t>號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</w:t>
      </w:r>
      <w:r>
        <w:rPr>
          <w:rFonts w:ascii="標楷體" w:eastAsia="標楷體" w:hAnsi="標楷體" w:cs="標楷體"/>
          <w:color w:val="000000"/>
        </w:rPr>
        <w:t>25</w:t>
      </w:r>
      <w:r>
        <w:rPr>
          <w:rFonts w:ascii="標楷體" w:eastAsia="標楷體" w:hAnsi="標楷體" w:cs="標楷體"/>
          <w:color w:val="000000"/>
        </w:rPr>
        <w:t>名。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574178">
        <w:tc>
          <w:tcPr>
            <w:tcW w:w="1925" w:type="dxa"/>
            <w:shd w:val="clear" w:color="auto" w:fill="BFBFBF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/>
                <w:color w:val="000000"/>
              </w:rPr>
              <w:t>講師</w:t>
            </w:r>
          </w:p>
        </w:tc>
      </w:tr>
      <w:tr w:rsidR="00574178">
        <w:trPr>
          <w:trHeight w:val="515"/>
        </w:trPr>
        <w:tc>
          <w:tcPr>
            <w:tcW w:w="1925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12:30-12:50</w:t>
            </w:r>
          </w:p>
        </w:tc>
        <w:tc>
          <w:tcPr>
            <w:tcW w:w="4678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2693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574178">
        <w:trPr>
          <w:trHeight w:val="515"/>
        </w:trPr>
        <w:tc>
          <w:tcPr>
            <w:tcW w:w="1925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12:50-12:55</w:t>
            </w:r>
          </w:p>
        </w:tc>
        <w:tc>
          <w:tcPr>
            <w:tcW w:w="4678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2693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574178">
        <w:trPr>
          <w:trHeight w:val="515"/>
        </w:trPr>
        <w:tc>
          <w:tcPr>
            <w:tcW w:w="1925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13:00-15:30</w:t>
            </w:r>
          </w:p>
        </w:tc>
        <w:tc>
          <w:tcPr>
            <w:tcW w:w="4678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台灣特色茶與印度馬薩拉茶的</w:t>
            </w:r>
          </w:p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跨文化</w:t>
            </w: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雙語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對話</w:t>
            </w:r>
          </w:p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一、從地方走向國際教育課程簡介</w:t>
            </w:r>
          </w:p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6" w:hanging="45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二、台灣十大特色茶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>
              <w:rPr>
                <w:rFonts w:ascii="標楷體" w:eastAsia="標楷體" w:hAnsi="標楷體" w:cs="標楷體"/>
                <w:color w:val="000000"/>
              </w:rPr>
              <w:t>從不發酵綠茶到全發酵紅茶的風味輪簡介</w:t>
            </w:r>
          </w:p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三、跨文化碰撞：印度馬薩拉茶</w:t>
            </w:r>
          </w:p>
        </w:tc>
        <w:tc>
          <w:tcPr>
            <w:tcW w:w="2693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  <w:tr w:rsidR="00574178">
        <w:trPr>
          <w:trHeight w:val="565"/>
        </w:trPr>
        <w:tc>
          <w:tcPr>
            <w:tcW w:w="1925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15:30-1</w:t>
            </w:r>
            <w:r>
              <w:rPr>
                <w:rFonts w:ascii="標楷體" w:eastAsia="標楷體" w:hAnsi="標楷體" w:cs="標楷體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綜合討論</w:t>
            </w:r>
            <w:r>
              <w:rPr>
                <w:rFonts w:ascii="標楷體" w:eastAsia="標楷體" w:hAnsi="標楷體" w:cs="標楷體"/>
                <w:color w:val="000000"/>
              </w:rPr>
              <w:t>Q&amp;A</w:t>
            </w:r>
          </w:p>
        </w:tc>
        <w:tc>
          <w:tcPr>
            <w:tcW w:w="2693" w:type="dxa"/>
            <w:vAlign w:val="center"/>
          </w:tcPr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:rsidR="00574178" w:rsidRDefault="00A1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</w:tbl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</w:t>
      </w:r>
    </w:p>
    <w:p w:rsidR="00574178" w:rsidRDefault="00A17A91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000000"/>
        </w:rPr>
        <w:t>請於</w:t>
      </w:r>
      <w:r>
        <w:rPr>
          <w:rFonts w:ascii="標楷體" w:eastAsia="標楷體" w:hAnsi="標楷體" w:cs="標楷體"/>
          <w:color w:val="FF0000"/>
        </w:rPr>
        <w:t>115</w:t>
      </w:r>
      <w:r>
        <w:rPr>
          <w:rFonts w:ascii="標楷體" w:eastAsia="標楷體" w:hAnsi="標楷體" w:cs="標楷體"/>
          <w:color w:val="FF0000"/>
        </w:rPr>
        <w:t>年</w:t>
      </w:r>
      <w:r>
        <w:rPr>
          <w:rFonts w:ascii="標楷體" w:eastAsia="標楷體" w:hAnsi="標楷體" w:cs="標楷體"/>
          <w:color w:val="FF0000"/>
        </w:rPr>
        <w:t>5</w:t>
      </w:r>
      <w:r>
        <w:rPr>
          <w:rFonts w:ascii="標楷體" w:eastAsia="標楷體" w:hAnsi="標楷體" w:cs="標楷體"/>
          <w:color w:val="FF0000"/>
        </w:rPr>
        <w:t>月</w:t>
      </w:r>
      <w:r>
        <w:rPr>
          <w:rFonts w:ascii="標楷體" w:eastAsia="標楷體" w:hAnsi="標楷體" w:cs="標楷體"/>
          <w:color w:val="FF0000"/>
        </w:rPr>
        <w:t>6</w:t>
      </w:r>
      <w:r>
        <w:rPr>
          <w:rFonts w:ascii="標楷體" w:eastAsia="標楷體" w:hAnsi="標楷體" w:cs="標楷體"/>
          <w:color w:val="FF0000"/>
        </w:rPr>
        <w:t>日</w:t>
      </w:r>
      <w:r>
        <w:rPr>
          <w:rFonts w:ascii="標楷體" w:eastAsia="標楷體" w:hAnsi="標楷體" w:cs="標楷體"/>
          <w:color w:val="FF0000"/>
        </w:rPr>
        <w:t>(</w:t>
      </w:r>
      <w:r>
        <w:rPr>
          <w:rFonts w:ascii="標楷體" w:eastAsia="標楷體" w:hAnsi="標楷體" w:cs="標楷體"/>
          <w:color w:val="FF0000"/>
        </w:rPr>
        <w:t>星期三</w:t>
      </w:r>
      <w:r>
        <w:rPr>
          <w:rFonts w:ascii="標楷體" w:eastAsia="標楷體" w:hAnsi="標楷體" w:cs="標楷體"/>
          <w:color w:val="FF0000"/>
        </w:rPr>
        <w:t>)</w:t>
      </w:r>
      <w:r>
        <w:rPr>
          <w:rFonts w:ascii="標楷體" w:eastAsia="標楷體" w:hAnsi="標楷體" w:cs="標楷體"/>
          <w:color w:val="000000"/>
        </w:rPr>
        <w:t>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4"/>
          <w:szCs w:val="44"/>
        </w:rPr>
        <w:t>5559806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color w:val="000000"/>
        </w:rPr>
        <w:t>小時。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:rsidR="00574178" w:rsidRDefault="00A17A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</w:t>
      </w:r>
      <w:proofErr w:type="gramStart"/>
      <w:r>
        <w:rPr>
          <w:rFonts w:ascii="標楷體" w:eastAsia="標楷體" w:hAnsi="標楷體" w:cs="標楷體"/>
          <w:color w:val="000000"/>
        </w:rPr>
        <w:t>校核予公</w:t>
      </w:r>
      <w:proofErr w:type="gramEnd"/>
      <w:r>
        <w:rPr>
          <w:rFonts w:ascii="標楷體" w:eastAsia="標楷體" w:hAnsi="標楷體" w:cs="標楷體"/>
          <w:color w:val="000000"/>
        </w:rPr>
        <w:t>（差）假登記。</w:t>
      </w:r>
      <w:r>
        <w:rPr>
          <w:rFonts w:ascii="標楷體" w:eastAsia="標楷體" w:hAnsi="標楷體" w:cs="標楷體"/>
          <w:color w:val="000000"/>
        </w:rPr>
        <w:t xml:space="preserve"> </w:t>
      </w:r>
    </w:p>
    <w:p w:rsidR="00574178" w:rsidRDefault="00A17A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研習教師請務必全程參與，包含上午國際教育得獎教案分享會。</w:t>
      </w:r>
    </w:p>
    <w:p w:rsidR="00574178" w:rsidRDefault="00A17A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本研習兩人一組製作</w:t>
      </w:r>
      <w:proofErr w:type="gramStart"/>
      <w:r>
        <w:rPr>
          <w:rFonts w:ascii="標楷體" w:eastAsia="標楷體" w:hAnsi="標楷體" w:cs="標楷體"/>
          <w:color w:val="000000"/>
        </w:rPr>
        <w:t>一份窯</w:t>
      </w:r>
      <w:proofErr w:type="gramEnd"/>
      <w:r>
        <w:rPr>
          <w:rFonts w:ascii="標楷體" w:eastAsia="標楷體" w:hAnsi="標楷體" w:cs="標楷體"/>
          <w:color w:val="000000"/>
        </w:rPr>
        <w:t>烤比薩，除現場基本配料外，歡迎老師們自備新鮮食材作為實驗配料並挑戰自創之「桃園在地風味」。</w:t>
      </w:r>
    </w:p>
    <w:p w:rsidR="00574178" w:rsidRDefault="00A17A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</w:t>
      </w:r>
      <w:proofErr w:type="gramStart"/>
      <w:r>
        <w:rPr>
          <w:rFonts w:ascii="標楷體" w:eastAsia="標楷體" w:hAnsi="標楷體" w:cs="標楷體"/>
          <w:color w:val="000000"/>
        </w:rPr>
        <w:t>減碳，</w:t>
      </w:r>
      <w:proofErr w:type="gramEnd"/>
      <w:r>
        <w:rPr>
          <w:rFonts w:ascii="標楷體" w:eastAsia="標楷體" w:hAnsi="標楷體" w:cs="標楷體"/>
          <w:color w:val="000000"/>
        </w:rPr>
        <w:t>與會人員請自備水杯。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交通方式：</w:t>
      </w:r>
    </w:p>
    <w:p w:rsidR="00574178" w:rsidRDefault="00A17A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自行開車：</w:t>
      </w:r>
    </w:p>
    <w:p w:rsidR="00574178" w:rsidRDefault="00A17A91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t>國道</w:t>
      </w:r>
      <w:r>
        <w:rPr>
          <w:rFonts w:ascii="標楷體" w:eastAsia="標楷體" w:hAnsi="標楷體" w:cs="標楷體"/>
          <w:b/>
          <w:bCs/>
        </w:rPr>
        <w:t>1</w:t>
      </w:r>
      <w:r>
        <w:rPr>
          <w:rFonts w:ascii="標楷體" w:eastAsia="標楷體" w:hAnsi="標楷體" w:cs="標楷體"/>
          <w:b/>
          <w:bCs/>
        </w:rPr>
        <w:t>號轉</w:t>
      </w:r>
      <w:r>
        <w:rPr>
          <w:rFonts w:ascii="標楷體" w:eastAsia="標楷體" w:hAnsi="標楷體" w:cs="標楷體"/>
          <w:b/>
          <w:bCs/>
        </w:rPr>
        <w:t>66</w:t>
      </w:r>
      <w:r>
        <w:rPr>
          <w:rFonts w:ascii="標楷體" w:eastAsia="標楷體" w:hAnsi="標楷體" w:cs="標楷體"/>
          <w:b/>
          <w:bCs/>
        </w:rPr>
        <w:t>快速道路：</w:t>
      </w:r>
      <w:r>
        <w:rPr>
          <w:rFonts w:ascii="標楷體" w:eastAsia="標楷體" w:hAnsi="標楷體" w:cs="標楷體"/>
        </w:rPr>
        <w:t>國道</w:t>
      </w:r>
      <w:r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/>
        </w:rPr>
        <w:t>號由平鎮系統交流道轉</w:t>
      </w:r>
      <w:r>
        <w:rPr>
          <w:rFonts w:ascii="標楷體" w:eastAsia="標楷體" w:hAnsi="標楷體" w:cs="標楷體"/>
        </w:rPr>
        <w:t>66</w:t>
      </w:r>
      <w:r>
        <w:rPr>
          <w:rFonts w:ascii="標楷體" w:eastAsia="標楷體" w:hAnsi="標楷體" w:cs="標楷體"/>
        </w:rPr>
        <w:t>往觀音方向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/>
        </w:rPr>
        <w:t>向西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，至新坡出口後下平面右轉新華路，再左轉中山路二段，過文中路後即到達。</w:t>
      </w:r>
    </w:p>
    <w:p w:rsidR="00574178" w:rsidRDefault="00A17A91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lastRenderedPageBreak/>
        <w:t>平面道路：</w:t>
      </w:r>
      <w:r>
        <w:rPr>
          <w:rFonts w:ascii="標楷體" w:eastAsia="標楷體" w:hAnsi="標楷體" w:cs="標楷體"/>
        </w:rPr>
        <w:t>由中壢區經中正路</w:t>
      </w:r>
      <w:r>
        <w:rPr>
          <w:rFonts w:ascii="標楷體" w:eastAsia="標楷體" w:hAnsi="標楷體" w:cs="標楷體"/>
        </w:rPr>
        <w:t>(112</w:t>
      </w:r>
      <w:r>
        <w:rPr>
          <w:rFonts w:ascii="標楷體" w:eastAsia="標楷體" w:hAnsi="標楷體" w:cs="標楷體"/>
        </w:rPr>
        <w:t>縣道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往觀音方向接中山路</w:t>
      </w:r>
      <w:r>
        <w:rPr>
          <w:rFonts w:ascii="標楷體" w:eastAsia="標楷體" w:hAnsi="標楷體" w:cs="標楷體"/>
        </w:rPr>
        <w:t>(112</w:t>
      </w:r>
      <w:r>
        <w:rPr>
          <w:rFonts w:ascii="標楷體" w:eastAsia="標楷體" w:hAnsi="標楷體" w:cs="標楷體"/>
        </w:rPr>
        <w:t>縣道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，過文中路後即到達。</w:t>
      </w:r>
    </w:p>
    <w:p w:rsidR="00574178" w:rsidRDefault="00A17A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搭乘</w:t>
      </w:r>
      <w:r>
        <w:rPr>
          <w:rFonts w:ascii="標楷體" w:eastAsia="標楷體" w:hAnsi="標楷體" w:cs="標楷體"/>
          <w:b/>
          <w:bCs/>
          <w:color w:val="000000"/>
        </w:rPr>
        <w:t>公車</w:t>
      </w:r>
      <w:r>
        <w:rPr>
          <w:rFonts w:ascii="標楷體" w:eastAsia="標楷體" w:hAnsi="標楷體" w:cs="標楷體"/>
          <w:color w:val="000000"/>
        </w:rPr>
        <w:t>：至中壢前站桃園客運總站搭乘</w:t>
      </w:r>
      <w:r>
        <w:rPr>
          <w:rFonts w:ascii="標楷體" w:eastAsia="標楷體" w:hAnsi="標楷體" w:cs="標楷體"/>
          <w:color w:val="000000"/>
        </w:rPr>
        <w:t>5042</w:t>
      </w:r>
      <w:r>
        <w:rPr>
          <w:rFonts w:ascii="標楷體" w:eastAsia="標楷體" w:hAnsi="標楷體" w:cs="標楷體"/>
          <w:color w:val="000000"/>
        </w:rPr>
        <w:t>號公車沿中壢區中正路往觀音方向約</w:t>
      </w:r>
      <w:r>
        <w:rPr>
          <w:rFonts w:ascii="標楷體" w:eastAsia="標楷體" w:hAnsi="標楷體" w:cs="標楷體"/>
          <w:color w:val="000000"/>
        </w:rPr>
        <w:t>9</w:t>
      </w:r>
      <w:r>
        <w:rPr>
          <w:rFonts w:ascii="標楷體" w:eastAsia="標楷體" w:hAnsi="標楷體" w:cs="標楷體"/>
          <w:color w:val="000000"/>
        </w:rPr>
        <w:t>公里即可到達。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</w:t>
      </w:r>
      <w:proofErr w:type="gramStart"/>
      <w:r>
        <w:rPr>
          <w:rFonts w:ascii="標楷體" w:eastAsia="標楷體" w:hAnsi="標楷體" w:cs="標楷體"/>
          <w:color w:val="000000"/>
        </w:rPr>
        <w:t>研</w:t>
      </w:r>
      <w:proofErr w:type="gramEnd"/>
      <w:r>
        <w:rPr>
          <w:rFonts w:ascii="標楷體" w:eastAsia="標楷體" w:hAnsi="標楷體" w:cs="標楷體"/>
          <w:color w:val="000000"/>
        </w:rPr>
        <w:t>組李侑純組長</w:t>
      </w:r>
      <w:proofErr w:type="gramStart"/>
      <w:r>
        <w:rPr>
          <w:rFonts w:ascii="標楷體" w:eastAsia="標楷體" w:hAnsi="標楷體" w:cs="標楷體"/>
          <w:color w:val="000000"/>
        </w:rPr>
        <w:t>或許碩</w:t>
      </w:r>
      <w:proofErr w:type="gramEnd"/>
      <w:r>
        <w:rPr>
          <w:rFonts w:ascii="標楷體" w:eastAsia="標楷體" w:hAnsi="標楷體" w:cs="標楷體"/>
          <w:color w:val="000000"/>
        </w:rPr>
        <w:t>恩助理，聯絡電話</w:t>
      </w:r>
      <w:r>
        <w:rPr>
          <w:rFonts w:ascii="標楷體" w:eastAsia="標楷體" w:hAnsi="標楷體" w:cs="標楷體"/>
          <w:color w:val="000000"/>
        </w:rPr>
        <w:t>(03) 4981464</w:t>
      </w:r>
      <w:r>
        <w:rPr>
          <w:rFonts w:ascii="標楷體" w:eastAsia="標楷體" w:hAnsi="標楷體" w:cs="標楷體"/>
          <w:color w:val="000000"/>
        </w:rPr>
        <w:t>分機</w:t>
      </w:r>
      <w:r>
        <w:rPr>
          <w:rFonts w:ascii="標楷體" w:eastAsia="標楷體" w:hAnsi="標楷體" w:cs="標楷體"/>
          <w:color w:val="000000"/>
        </w:rPr>
        <w:t>213</w:t>
      </w:r>
      <w:r>
        <w:rPr>
          <w:rFonts w:ascii="標楷體" w:eastAsia="標楷體" w:hAnsi="標楷體" w:cs="標楷體"/>
          <w:color w:val="000000"/>
        </w:rPr>
        <w:t>，電子信箱：</w:t>
      </w:r>
      <w:hyperlink r:id="rId6">
        <w:r>
          <w:rPr>
            <w:rFonts w:ascii="標楷體" w:eastAsia="標楷體" w:hAnsi="標楷體" w:cs="標楷體"/>
            <w:color w:val="0563C1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:rsidR="00574178" w:rsidRDefault="00A17A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sectPr w:rsidR="00574178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AC2010-1E64-4EDF-9E28-11561CDEB48A}"/>
    <w:embedBold r:id="rId2" w:fontKey="{777057D9-25F7-4021-8C9B-4B058033143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56F4323-2077-421D-8151-70A4BEB2034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B8239B35-4014-4709-B87F-66D4C7FC3182}"/>
    <w:embedBold r:id="rId5" w:subsetted="1" w:fontKey="{66D362A6-3508-4C06-B2DA-656FF87EA9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E2A3E5-0BD7-4E74-B76E-4F6B8CBD19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6315A"/>
    <w:multiLevelType w:val="multilevel"/>
    <w:tmpl w:val="15327CCA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99E0B4B"/>
    <w:multiLevelType w:val="multilevel"/>
    <w:tmpl w:val="B8726580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094F3F"/>
    <w:multiLevelType w:val="multilevel"/>
    <w:tmpl w:val="D8363022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20E74C7"/>
    <w:multiLevelType w:val="multilevel"/>
    <w:tmpl w:val="7E26F5BE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41261C6F"/>
    <w:multiLevelType w:val="multilevel"/>
    <w:tmpl w:val="261E906E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8567C39"/>
    <w:multiLevelType w:val="multilevel"/>
    <w:tmpl w:val="F822C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178"/>
    <w:rsid w:val="000A14CF"/>
    <w:rsid w:val="00574178"/>
    <w:rsid w:val="00A1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12429-62BC-41D4-BF9E-92C88C6DB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sh213@gish.tyc.edu.t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/4CzRNdCvVJiPvfTwT50XqxWVQ==">CgMxLjAyDmguMjJ1NGM5dmhheXBvOAByITFoM2NWdjVGazJPVFhNb04xNVZwcEFRcjhLRFAySmhGaQ==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PJHS</dc:creator>
  <cp:lastModifiedBy>PJHS</cp:lastModifiedBy>
  <cp:revision>2</cp:revision>
  <dcterms:created xsi:type="dcterms:W3CDTF">2026-04-22T02:54:00Z</dcterms:created>
  <dcterms:modified xsi:type="dcterms:W3CDTF">2026-04-22T02:54:00Z</dcterms:modified>
</cp:coreProperties>
</file>